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1F" w:rsidRPr="0076387D" w:rsidRDefault="002F3A1F" w:rsidP="009B4435">
      <w:pPr>
        <w:tabs>
          <w:tab w:val="left" w:pos="6804"/>
          <w:tab w:val="left" w:pos="9214"/>
        </w:tabs>
        <w:spacing w:before="20" w:after="6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87D">
        <w:rPr>
          <w:rFonts w:ascii="Times New Roman" w:hAnsi="Times New Roman" w:cs="Times New Roman"/>
          <w:b/>
          <w:sz w:val="28"/>
          <w:szCs w:val="28"/>
          <w:lang w:val="uk-UA"/>
        </w:rPr>
        <w:t>Бланк замовлення</w:t>
      </w:r>
      <w:r w:rsidR="0076387D" w:rsidRPr="00763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Pr="00763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весілля у ГРК «</w:t>
      </w:r>
      <w:proofErr w:type="spellStart"/>
      <w:r w:rsidRPr="0076387D">
        <w:rPr>
          <w:rFonts w:ascii="Times New Roman" w:hAnsi="Times New Roman" w:cs="Times New Roman"/>
          <w:b/>
          <w:sz w:val="28"/>
          <w:szCs w:val="28"/>
          <w:lang w:val="en-US"/>
        </w:rPr>
        <w:t>Sobkoff</w:t>
      </w:r>
      <w:proofErr w:type="spellEnd"/>
      <w:r w:rsidRPr="0076387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F3A1F" w:rsidRPr="0076387D" w:rsidRDefault="002F3A1F" w:rsidP="009B4435">
      <w:pPr>
        <w:tabs>
          <w:tab w:val="left" w:pos="6804"/>
          <w:tab w:val="left" w:pos="9214"/>
        </w:tabs>
        <w:spacing w:before="20" w:after="6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45F4" w:rsidRPr="0076387D" w:rsidRDefault="002F3A1F" w:rsidP="009B4435">
      <w:p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 w:rsidRPr="007638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24106E" w:rsidRPr="0076387D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2F3A1F" w:rsidRPr="0076387D" w:rsidRDefault="002F3A1F" w:rsidP="009B4435">
      <w:p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87D">
        <w:rPr>
          <w:rFonts w:ascii="Times New Roman" w:hAnsi="Times New Roman" w:cs="Times New Roman"/>
          <w:b/>
          <w:sz w:val="28"/>
          <w:szCs w:val="28"/>
          <w:lang w:val="uk-UA"/>
        </w:rPr>
        <w:t>№ телефону_________________________________________________________</w:t>
      </w:r>
      <w:r w:rsidR="0024106E" w:rsidRPr="0076387D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2F3A1F" w:rsidRPr="0076387D" w:rsidRDefault="002F3A1F" w:rsidP="009B4435">
      <w:p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87D">
        <w:rPr>
          <w:rFonts w:ascii="Times New Roman" w:hAnsi="Times New Roman" w:cs="Times New Roman"/>
          <w:b/>
          <w:sz w:val="28"/>
          <w:szCs w:val="28"/>
          <w:lang w:val="uk-UA"/>
        </w:rPr>
        <w:t>Дата та місце проведення замовлення_________________________________</w:t>
      </w:r>
      <w:r w:rsidR="0024106E" w:rsidRPr="0076387D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2F3A1F" w:rsidRDefault="002F3A1F" w:rsidP="009B4435">
      <w:p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3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Сума завдатку </w:t>
      </w:r>
      <w:r w:rsidR="0076387D" w:rsidRPr="00763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бронювання зали </w:t>
      </w:r>
      <w:r w:rsidR="0076387D" w:rsidRPr="0043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76387D" w:rsidRPr="00430EEB">
        <w:rPr>
          <w:rFonts w:ascii="Times New Roman" w:hAnsi="Times New Roman" w:cs="Times New Roman"/>
          <w:b/>
          <w:i/>
          <w:sz w:val="28"/>
          <w:szCs w:val="28"/>
          <w:lang w:val="uk-UA"/>
        </w:rPr>
        <w:t>10 000 грн;</w:t>
      </w:r>
    </w:p>
    <w:p w:rsidR="00430EEB" w:rsidRPr="0076387D" w:rsidRDefault="00430EEB" w:rsidP="009B4435">
      <w:p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A1F" w:rsidRPr="00430EEB" w:rsidRDefault="002F3A1F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Весільне меню – від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1000 грн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особу;</w:t>
      </w:r>
    </w:p>
    <w:p w:rsidR="0076387D" w:rsidRPr="00430EEB" w:rsidRDefault="0076387D" w:rsidP="009B443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Меню на другий день весілля  – від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350 грн</w:t>
      </w:r>
      <w:r w:rsidRPr="00430EEB">
        <w:rPr>
          <w:rFonts w:ascii="Times New Roman" w:hAnsi="Times New Roman" w:cs="Times New Roman"/>
          <w:sz w:val="28"/>
          <w:szCs w:val="28"/>
        </w:rPr>
        <w:t>/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особу;</w:t>
      </w:r>
    </w:p>
    <w:p w:rsidR="00C55028" w:rsidRPr="00430EEB" w:rsidRDefault="00C55028" w:rsidP="009B443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При складанні  меню </w:t>
      </w:r>
      <w:r w:rsidR="00430EEB">
        <w:rPr>
          <w:rFonts w:ascii="Times New Roman" w:hAnsi="Times New Roman" w:cs="Times New Roman"/>
          <w:sz w:val="28"/>
          <w:szCs w:val="28"/>
          <w:lang w:val="uk-UA"/>
        </w:rPr>
        <w:t xml:space="preserve">оплачується 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30% </w:t>
      </w:r>
      <w:r w:rsidR="00430EEB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 суми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EEB" w:rsidRPr="00430EEB" w:rsidRDefault="00430EEB" w:rsidP="009B443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Молодятам  даруємо  готельний номер № 1 </w:t>
      </w:r>
      <w:r w:rsidRPr="00430EEB">
        <w:rPr>
          <w:rFonts w:ascii="Times New Roman" w:hAnsi="Times New Roman" w:cs="Times New Roman"/>
          <w:sz w:val="28"/>
          <w:szCs w:val="28"/>
        </w:rPr>
        <w:t>“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>Весільний  Люкс</w:t>
      </w:r>
      <w:r w:rsidRPr="00430EEB">
        <w:rPr>
          <w:rFonts w:ascii="Times New Roman" w:hAnsi="Times New Roman" w:cs="Times New Roman"/>
          <w:sz w:val="28"/>
          <w:szCs w:val="28"/>
        </w:rPr>
        <w:t>”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безкоштовно – якщо є 100 і більше гостей.</w:t>
      </w:r>
    </w:p>
    <w:p w:rsidR="0076387D" w:rsidRPr="00430EEB" w:rsidRDefault="0076387D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ind w:right="-3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Алкогольні   напої частково включаються  в  рахунок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(1 пляшка – на 10 осіб);</w:t>
      </w:r>
    </w:p>
    <w:p w:rsidR="007A2F38" w:rsidRPr="00430EEB" w:rsidRDefault="007A2F38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Безалкогольні   напої  частково  включаються  в рахунок - 50/50 %                    </w:t>
      </w:r>
      <w:r w:rsidR="00430E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(з собою  можна привезти б/а напої  в пляшках  об’ємом  0,33; 0,5; 0,75 та 1 літр);</w:t>
      </w:r>
    </w:p>
    <w:p w:rsidR="007A2F38" w:rsidRPr="00430EEB" w:rsidRDefault="007A2F38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>Фрукти  можна  привезти свої;</w:t>
      </w:r>
    </w:p>
    <w:p w:rsidR="007A2F38" w:rsidRPr="00430EEB" w:rsidRDefault="007A2F38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Підключення ведучого –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500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2F38" w:rsidRPr="00430EEB" w:rsidRDefault="007A2F38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супровід на весілля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(репертуар узгоджується з керівником гурту):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A2F38" w:rsidRPr="00430EEB" w:rsidRDefault="007A2F38" w:rsidP="009B4435">
      <w:pPr>
        <w:pStyle w:val="a5"/>
        <w:numPr>
          <w:ilvl w:val="1"/>
          <w:numId w:val="4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І поверх –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14 000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 (</w:t>
      </w:r>
      <w:r w:rsidR="009F392A" w:rsidRPr="00430EEB">
        <w:rPr>
          <w:rFonts w:ascii="Times New Roman" w:hAnsi="Times New Roman" w:cs="Times New Roman"/>
          <w:i/>
          <w:sz w:val="28"/>
          <w:szCs w:val="28"/>
          <w:lang w:val="uk-UA"/>
        </w:rPr>
        <w:t>квінтет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:rsidR="007A2F38" w:rsidRPr="00430EEB" w:rsidRDefault="00430EEB" w:rsidP="009B4435">
      <w:pPr>
        <w:pStyle w:val="a5"/>
        <w:numPr>
          <w:ilvl w:val="1"/>
          <w:numId w:val="4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ІІ поверх (весільний  намет</w:t>
      </w:r>
      <w:r w:rsidR="007A2F38" w:rsidRPr="00430EE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F38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A2F38" w:rsidRPr="00430EEB">
        <w:rPr>
          <w:rFonts w:ascii="Times New Roman" w:hAnsi="Times New Roman" w:cs="Times New Roman"/>
          <w:i/>
          <w:sz w:val="28"/>
          <w:szCs w:val="28"/>
          <w:lang w:val="uk-UA"/>
        </w:rPr>
        <w:t>6 000</w:t>
      </w:r>
      <w:r w:rsidR="007A2F38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F38"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="009F392A" w:rsidRPr="00430E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(дует)</w:t>
      </w:r>
      <w:r w:rsidR="007A2F38" w:rsidRPr="00430EEB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9F392A" w:rsidRPr="00430EEB" w:rsidRDefault="00430EEB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92A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Оренда намету:    </w:t>
      </w:r>
    </w:p>
    <w:p w:rsidR="009F392A" w:rsidRPr="00430EEB" w:rsidRDefault="009F392A" w:rsidP="009B4435">
      <w:pPr>
        <w:pStyle w:val="a5"/>
        <w:numPr>
          <w:ilvl w:val="1"/>
          <w:numId w:val="2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для виїзної церемонії –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5000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(половина дня);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F392A" w:rsidRPr="00430EEB" w:rsidRDefault="009F392A" w:rsidP="009B4435">
      <w:pPr>
        <w:pStyle w:val="a5"/>
        <w:numPr>
          <w:ilvl w:val="1"/>
          <w:numId w:val="2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для  фуршетів –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10 000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(весь день);</w:t>
      </w:r>
    </w:p>
    <w:p w:rsidR="009F392A" w:rsidRPr="00430EEB" w:rsidRDefault="00430EEB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92A" w:rsidRPr="00430EEB">
        <w:rPr>
          <w:rFonts w:ascii="Times New Roman" w:hAnsi="Times New Roman" w:cs="Times New Roman"/>
          <w:sz w:val="28"/>
          <w:szCs w:val="28"/>
          <w:lang w:val="uk-UA"/>
        </w:rPr>
        <w:t>Проведення церемонії в парковій зоні – безкоштовно;</w:t>
      </w:r>
    </w:p>
    <w:p w:rsidR="009F392A" w:rsidRPr="00430EEB" w:rsidRDefault="009F392A" w:rsidP="009B4435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Прикраса стільця –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Pr="00430EEB">
        <w:rPr>
          <w:rFonts w:ascii="Times New Roman" w:hAnsi="Times New Roman" w:cs="Times New Roman"/>
          <w:i/>
          <w:sz w:val="28"/>
          <w:szCs w:val="28"/>
        </w:rPr>
        <w:t xml:space="preserve">/1 </w:t>
      </w:r>
      <w:proofErr w:type="spellStart"/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шт</w:t>
      </w:r>
      <w:proofErr w:type="spellEnd"/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(чохол + бант)</w:t>
      </w:r>
      <w:r w:rsidRPr="00430EEB">
        <w:rPr>
          <w:rFonts w:ascii="Times New Roman" w:hAnsi="Times New Roman" w:cs="Times New Roman"/>
          <w:i/>
          <w:sz w:val="28"/>
          <w:szCs w:val="28"/>
        </w:rPr>
        <w:t>;</w:t>
      </w:r>
    </w:p>
    <w:p w:rsidR="0076387D" w:rsidRPr="00430EEB" w:rsidRDefault="009F392A" w:rsidP="009B4435">
      <w:pPr>
        <w:pStyle w:val="a5"/>
        <w:numPr>
          <w:ilvl w:val="0"/>
          <w:numId w:val="1"/>
        </w:numPr>
        <w:tabs>
          <w:tab w:val="left" w:pos="6804"/>
          <w:tab w:val="left" w:pos="9214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Оренда круглих столів –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300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грн/ 1 </w:t>
      </w:r>
      <w:proofErr w:type="spellStart"/>
      <w:r w:rsidRPr="00430EEB">
        <w:rPr>
          <w:rFonts w:ascii="Times New Roman" w:hAnsi="Times New Roman" w:cs="Times New Roman"/>
          <w:i/>
          <w:sz w:val="28"/>
          <w:szCs w:val="28"/>
          <w:lang w:val="uk-UA"/>
        </w:rPr>
        <w:t>шт</w:t>
      </w:r>
      <w:proofErr w:type="spellEnd"/>
      <w:r w:rsidRPr="00430E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642B" w:rsidRPr="00430EEB" w:rsidRDefault="009F392A" w:rsidP="009B4435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42B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Оренда білих пластикових стільців – </w:t>
      </w:r>
      <w:r w:rsidR="00FB642B" w:rsidRPr="00430EEB">
        <w:rPr>
          <w:rFonts w:ascii="Times New Roman" w:hAnsi="Times New Roman" w:cs="Times New Roman"/>
          <w:i/>
          <w:sz w:val="28"/>
          <w:szCs w:val="28"/>
          <w:lang w:val="uk-UA"/>
        </w:rPr>
        <w:t>100</w:t>
      </w:r>
      <w:r w:rsidR="00FB642B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42B" w:rsidRPr="00430E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грн/ 1 </w:t>
      </w:r>
      <w:proofErr w:type="spellStart"/>
      <w:r w:rsidR="00FB642B" w:rsidRPr="00430EEB">
        <w:rPr>
          <w:rFonts w:ascii="Times New Roman" w:hAnsi="Times New Roman" w:cs="Times New Roman"/>
          <w:i/>
          <w:sz w:val="28"/>
          <w:szCs w:val="28"/>
          <w:lang w:val="uk-UA"/>
        </w:rPr>
        <w:t>шт</w:t>
      </w:r>
      <w:proofErr w:type="spellEnd"/>
      <w:r w:rsidR="00FB642B" w:rsidRPr="00430E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392A" w:rsidRPr="00430EEB" w:rsidRDefault="009F392A" w:rsidP="009B4435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082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Оренда чайника – </w:t>
      </w:r>
      <w:r w:rsidR="00C36082" w:rsidRPr="00430EEB">
        <w:rPr>
          <w:rFonts w:ascii="Times New Roman" w:hAnsi="Times New Roman" w:cs="Times New Roman"/>
          <w:i/>
          <w:sz w:val="28"/>
          <w:szCs w:val="28"/>
          <w:lang w:val="uk-UA"/>
        </w:rPr>
        <w:t>200</w:t>
      </w:r>
      <w:r w:rsidR="00C36082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082"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="00C36082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6082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кавового апарата – </w:t>
      </w:r>
      <w:r w:rsidR="00C36082" w:rsidRPr="00430E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500 </w:t>
      </w:r>
      <w:r w:rsidR="00C66D37"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="00C66D37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66D37" w:rsidRPr="00430EEB" w:rsidRDefault="009F392A" w:rsidP="009B4435">
      <w:pPr>
        <w:tabs>
          <w:tab w:val="left" w:pos="426"/>
          <w:tab w:val="left" w:pos="709"/>
        </w:tabs>
        <w:spacing w:before="20" w:after="6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>формування гірки</w:t>
      </w:r>
      <w:r w:rsidR="00C55028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37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з шампанського – </w:t>
      </w:r>
      <w:r w:rsidR="00C66D37" w:rsidRPr="00430EEB">
        <w:rPr>
          <w:rFonts w:ascii="Times New Roman" w:hAnsi="Times New Roman" w:cs="Times New Roman"/>
          <w:i/>
          <w:sz w:val="28"/>
          <w:szCs w:val="28"/>
          <w:lang w:val="uk-UA"/>
        </w:rPr>
        <w:t>200</w:t>
      </w:r>
      <w:r w:rsidR="00C66D37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37" w:rsidRPr="00430EEB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="00C55028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(чай, кава, алкоголь - свої)</w:t>
      </w:r>
      <w:r w:rsidR="00C66D37" w:rsidRPr="00430EEB">
        <w:rPr>
          <w:rFonts w:ascii="Times New Roman" w:hAnsi="Times New Roman" w:cs="Times New Roman"/>
          <w:sz w:val="28"/>
          <w:szCs w:val="28"/>
        </w:rPr>
        <w:t>;</w:t>
      </w:r>
    </w:p>
    <w:p w:rsidR="00C55028" w:rsidRPr="00430EEB" w:rsidRDefault="00C55028" w:rsidP="0078016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20" w:after="6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sz w:val="28"/>
          <w:szCs w:val="28"/>
          <w:lang w:val="en-US"/>
        </w:rPr>
        <w:t>Candy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(солодкий фуршет), козацький стіл, пивний фуршет, сирний фуршет, коктейльний стіл та інші – виключно продукція закладу.</w:t>
      </w:r>
    </w:p>
    <w:p w:rsidR="00B50346" w:rsidRPr="00430EEB" w:rsidRDefault="00C55028" w:rsidP="009B4435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80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780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календар</w:t>
      </w:r>
      <w:r w:rsidR="009B4435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дні</w:t>
      </w:r>
      <w:r w:rsidR="00780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банкету – зміни  в  меню є неможливими!</w:t>
      </w:r>
    </w:p>
    <w:p w:rsidR="00C66D37" w:rsidRDefault="009B4435" w:rsidP="009B443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37" w:rsidRPr="00430EE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80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37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EEB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="00C66D37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банкету проводиться </w:t>
      </w:r>
      <w:r w:rsidR="00780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37" w:rsidRPr="00430EEB">
        <w:rPr>
          <w:rFonts w:ascii="Times New Roman" w:hAnsi="Times New Roman" w:cs="Times New Roman"/>
          <w:sz w:val="28"/>
          <w:szCs w:val="28"/>
          <w:lang w:val="uk-UA"/>
        </w:rPr>
        <w:t xml:space="preserve">повний </w:t>
      </w:r>
      <w:r w:rsidR="00780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37" w:rsidRPr="00430EEB">
        <w:rPr>
          <w:rFonts w:ascii="Times New Roman" w:hAnsi="Times New Roman" w:cs="Times New Roman"/>
          <w:sz w:val="28"/>
          <w:szCs w:val="28"/>
          <w:lang w:val="uk-UA"/>
        </w:rPr>
        <w:t>розрахунок.</w:t>
      </w:r>
    </w:p>
    <w:p w:rsidR="00C70B43" w:rsidRDefault="00C70B43" w:rsidP="009B443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Додаткова година роботи ресторану після 01.00  – 1000 грн.</w:t>
      </w:r>
    </w:p>
    <w:p w:rsidR="00140307" w:rsidRDefault="00140307" w:rsidP="009B443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20" w:after="6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Завдатки поверненню не підлягають.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4435" w:rsidRPr="00C70B43" w:rsidRDefault="009B4435" w:rsidP="00C70B43">
      <w:pPr>
        <w:tabs>
          <w:tab w:val="left" w:pos="426"/>
          <w:tab w:val="left" w:pos="567"/>
        </w:tabs>
        <w:spacing w:before="20" w:after="6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435" w:rsidRDefault="009B4435" w:rsidP="0024106E">
      <w:pPr>
        <w:pStyle w:val="a5"/>
        <w:tabs>
          <w:tab w:val="left" w:pos="426"/>
          <w:tab w:val="left" w:pos="567"/>
        </w:tabs>
        <w:spacing w:before="20" w:after="6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EEB" w:rsidRDefault="009B4435" w:rsidP="00430EEB">
      <w:pPr>
        <w:pStyle w:val="a5"/>
        <w:tabs>
          <w:tab w:val="left" w:pos="426"/>
          <w:tab w:val="left" w:pos="567"/>
        </w:tabs>
        <w:spacing w:before="20" w:after="6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Адміністратор                                                      </w:t>
      </w:r>
      <w:r w:rsidR="0043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B4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0EEB" w:rsidRPr="0076387D">
        <w:rPr>
          <w:rFonts w:ascii="Times New Roman" w:hAnsi="Times New Roman" w:cs="Times New Roman"/>
          <w:b/>
          <w:sz w:val="28"/>
          <w:szCs w:val="28"/>
          <w:lang w:val="uk-UA"/>
        </w:rPr>
        <w:t>Дата _____</w:t>
      </w:r>
      <w:r w:rsidR="00430EEB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</w:p>
    <w:p w:rsidR="0024106E" w:rsidRPr="0076387D" w:rsidRDefault="0024106E" w:rsidP="00430EEB">
      <w:pPr>
        <w:pStyle w:val="a5"/>
        <w:tabs>
          <w:tab w:val="left" w:pos="426"/>
          <w:tab w:val="left" w:pos="567"/>
        </w:tabs>
        <w:spacing w:before="20" w:after="6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87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B4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_________________                </w:t>
      </w:r>
      <w:r w:rsidR="0043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430EEB" w:rsidRPr="0076387D">
        <w:rPr>
          <w:rFonts w:ascii="Times New Roman" w:hAnsi="Times New Roman" w:cs="Times New Roman"/>
          <w:b/>
          <w:sz w:val="28"/>
          <w:szCs w:val="28"/>
          <w:lang w:val="uk-UA"/>
        </w:rPr>
        <w:t>Під</w:t>
      </w:r>
      <w:r w:rsidR="00430EEB">
        <w:rPr>
          <w:rFonts w:ascii="Times New Roman" w:hAnsi="Times New Roman" w:cs="Times New Roman"/>
          <w:b/>
          <w:sz w:val="28"/>
          <w:szCs w:val="28"/>
          <w:lang w:val="uk-UA"/>
        </w:rPr>
        <w:t>пис клієнта_______________</w:t>
      </w:r>
    </w:p>
    <w:p w:rsidR="0024106E" w:rsidRPr="009B4435" w:rsidRDefault="009B4435" w:rsidP="0024106E">
      <w:pPr>
        <w:tabs>
          <w:tab w:val="left" w:pos="426"/>
          <w:tab w:val="left" w:pos="567"/>
        </w:tabs>
        <w:spacing w:before="20" w:after="6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Підпис                                    ПІБ</w:t>
      </w:r>
    </w:p>
    <w:sectPr w:rsidR="0024106E" w:rsidRPr="009B4435" w:rsidSect="00430EEB">
      <w:pgSz w:w="11906" w:h="16838"/>
      <w:pgMar w:top="567" w:right="568" w:bottom="568" w:left="567" w:header="708" w:footer="708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034A"/>
    <w:multiLevelType w:val="multilevel"/>
    <w:tmpl w:val="8006F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5D6FDF"/>
    <w:multiLevelType w:val="multilevel"/>
    <w:tmpl w:val="00F6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192F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511AC2"/>
    <w:multiLevelType w:val="hybridMultilevel"/>
    <w:tmpl w:val="71986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9E59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F6"/>
    <w:rsid w:val="000600CE"/>
    <w:rsid w:val="0006516D"/>
    <w:rsid w:val="000F60F6"/>
    <w:rsid w:val="00140307"/>
    <w:rsid w:val="001A2BFA"/>
    <w:rsid w:val="002046EE"/>
    <w:rsid w:val="00215E1D"/>
    <w:rsid w:val="00221BFC"/>
    <w:rsid w:val="0024106E"/>
    <w:rsid w:val="002F3A1F"/>
    <w:rsid w:val="00430EEB"/>
    <w:rsid w:val="00432816"/>
    <w:rsid w:val="00511E66"/>
    <w:rsid w:val="005D1006"/>
    <w:rsid w:val="005D4356"/>
    <w:rsid w:val="005F45F4"/>
    <w:rsid w:val="0076387D"/>
    <w:rsid w:val="00780166"/>
    <w:rsid w:val="007A2F38"/>
    <w:rsid w:val="008D14A2"/>
    <w:rsid w:val="009B4435"/>
    <w:rsid w:val="009F392A"/>
    <w:rsid w:val="00A03578"/>
    <w:rsid w:val="00A557FE"/>
    <w:rsid w:val="00B50346"/>
    <w:rsid w:val="00C36082"/>
    <w:rsid w:val="00C55028"/>
    <w:rsid w:val="00C66D37"/>
    <w:rsid w:val="00C70B43"/>
    <w:rsid w:val="00CA5DC2"/>
    <w:rsid w:val="00E52520"/>
    <w:rsid w:val="00EC3C3D"/>
    <w:rsid w:val="00F44CCA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F608-F475-4A69-855D-EFA0068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Restoran</dc:creator>
  <cp:keywords/>
  <dc:description/>
  <cp:lastModifiedBy>Restoran</cp:lastModifiedBy>
  <cp:revision>11</cp:revision>
  <cp:lastPrinted>2019-02-28T15:35:00Z</cp:lastPrinted>
  <dcterms:created xsi:type="dcterms:W3CDTF">2019-02-11T20:57:00Z</dcterms:created>
  <dcterms:modified xsi:type="dcterms:W3CDTF">2019-06-26T09:31:00Z</dcterms:modified>
</cp:coreProperties>
</file>